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36C" w:rsidRPr="006A036C" w:rsidRDefault="006A036C" w:rsidP="006A036C">
      <w:pPr>
        <w:jc w:val="center"/>
        <w:rPr>
          <w:b/>
        </w:rPr>
      </w:pPr>
      <w:r w:rsidRPr="006A036C">
        <w:rPr>
          <w:b/>
        </w:rPr>
        <w:t>Обзор ДТП за неделю</w:t>
      </w:r>
    </w:p>
    <w:p w:rsidR="006A036C" w:rsidRDefault="006A036C" w:rsidP="006A036C">
      <w:pPr>
        <w:jc w:val="both"/>
      </w:pPr>
      <w:r>
        <w:t>С 29 апреля по 5 мая 2024 года на дорогах Иркутска и Иркутского района сотрудниками Госавтоинспекции зарегистрировано 23 дорожно-транспортных происшествий, в которых пострадало 18 взрослых и 7 детей. </w:t>
      </w:r>
    </w:p>
    <w:p w:rsidR="006A036C" w:rsidRDefault="006A036C" w:rsidP="006A036C">
      <w:pPr>
        <w:jc w:val="both"/>
      </w:pPr>
      <w:r>
        <w:t>Всего было зафиксировано: </w:t>
      </w:r>
    </w:p>
    <w:p w:rsidR="006A036C" w:rsidRDefault="006A036C" w:rsidP="006A036C">
      <w:pPr>
        <w:jc w:val="both"/>
      </w:pPr>
      <w:r>
        <w:rPr>
          <w:rFonts w:ascii="Calibri" w:hAnsi="Calibri" w:cs="Calibri"/>
        </w:rPr>
        <w:t xml:space="preserve">- </w:t>
      </w:r>
      <w:r>
        <w:t>10 столкновений транспортных средств;</w:t>
      </w:r>
    </w:p>
    <w:p w:rsidR="006A036C" w:rsidRDefault="006A036C" w:rsidP="006A036C">
      <w:pPr>
        <w:jc w:val="both"/>
      </w:pPr>
      <w:r>
        <w:rPr>
          <w:rFonts w:ascii="Calibri" w:hAnsi="Calibri" w:cs="Calibri"/>
        </w:rPr>
        <w:t xml:space="preserve">- </w:t>
      </w:r>
      <w:r>
        <w:t>7 наездов на пешеходов;</w:t>
      </w:r>
    </w:p>
    <w:p w:rsidR="006A036C" w:rsidRDefault="006A036C" w:rsidP="006A036C">
      <w:pPr>
        <w:jc w:val="both"/>
      </w:pPr>
      <w:r>
        <w:rPr>
          <w:rFonts w:ascii="Calibri" w:hAnsi="Calibri" w:cs="Calibri"/>
        </w:rPr>
        <w:t xml:space="preserve">- </w:t>
      </w:r>
      <w:r>
        <w:t>3 наезда на велосипедиста;</w:t>
      </w:r>
    </w:p>
    <w:p w:rsidR="006A036C" w:rsidRDefault="006A036C" w:rsidP="006A036C">
      <w:pPr>
        <w:jc w:val="both"/>
      </w:pPr>
      <w:r>
        <w:rPr>
          <w:rFonts w:ascii="Calibri" w:hAnsi="Calibri" w:cs="Calibri"/>
        </w:rPr>
        <w:t xml:space="preserve">- </w:t>
      </w:r>
      <w:r>
        <w:t>2 наезда на стоящее транспортное средство;</w:t>
      </w:r>
    </w:p>
    <w:p w:rsidR="006A036C" w:rsidRDefault="006A036C" w:rsidP="006A036C">
      <w:pPr>
        <w:jc w:val="both"/>
      </w:pPr>
      <w:r>
        <w:rPr>
          <w:rFonts w:ascii="Calibri" w:hAnsi="Calibri" w:cs="Calibri"/>
        </w:rPr>
        <w:t>-</w:t>
      </w:r>
      <w:r>
        <w:t xml:space="preserve"> 1 съезд с дороги; </w:t>
      </w:r>
    </w:p>
    <w:p w:rsidR="006A036C" w:rsidRDefault="006A036C" w:rsidP="006A036C">
      <w:pPr>
        <w:jc w:val="both"/>
      </w:pPr>
      <w:r>
        <w:t>Всего за минувшую неделю произошло:</w:t>
      </w:r>
    </w:p>
    <w:p w:rsidR="006A036C" w:rsidRDefault="006A036C" w:rsidP="006A036C">
      <w:pPr>
        <w:jc w:val="both"/>
      </w:pPr>
      <w:r>
        <w:rPr>
          <w:rFonts w:ascii="Arial" w:hAnsi="Arial" w:cs="Arial"/>
        </w:rPr>
        <w:t>♦</w:t>
      </w:r>
      <w:r>
        <w:rPr>
          <w:rFonts w:ascii="Calibri" w:hAnsi="Calibri" w:cs="Calibri"/>
        </w:rPr>
        <w:t xml:space="preserve"> </w:t>
      </w:r>
      <w:r>
        <w:t xml:space="preserve">182 </w:t>
      </w:r>
      <w:proofErr w:type="spellStart"/>
      <w:r>
        <w:t>автоаварии</w:t>
      </w:r>
      <w:proofErr w:type="spellEnd"/>
      <w:r>
        <w:t>;</w:t>
      </w:r>
    </w:p>
    <w:p w:rsidR="006A036C" w:rsidRDefault="006A036C" w:rsidP="006A036C">
      <w:pPr>
        <w:jc w:val="both"/>
      </w:pPr>
      <w:r>
        <w:rPr>
          <w:rFonts w:ascii="Arial" w:hAnsi="Arial" w:cs="Arial"/>
        </w:rPr>
        <w:t xml:space="preserve">♦ </w:t>
      </w:r>
      <w:r>
        <w:t>330 транспортных средств повреждено. </w:t>
      </w:r>
    </w:p>
    <w:p w:rsidR="00A208F8" w:rsidRDefault="006A036C" w:rsidP="006A036C">
      <w:pPr>
        <w:jc w:val="both"/>
      </w:pPr>
      <w:r>
        <w:t>Госавтоинспекция Иркутска напоминает, что несоблюдение скоростного режима чаще всего становится причиной дорожно-транспортных происшествий, в которых травмируются и погибают люди. Соблюдайте действующие правила дорожного движения, не рискуйте и будьте максимально внимательны.</w:t>
      </w:r>
    </w:p>
    <w:sectPr w:rsidR="00A208F8" w:rsidSect="00A20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36C"/>
    <w:rsid w:val="006A036C"/>
    <w:rsid w:val="00A2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2024-05-06T12:12:00Z</dcterms:created>
  <dcterms:modified xsi:type="dcterms:W3CDTF">2024-05-06T12:13:00Z</dcterms:modified>
</cp:coreProperties>
</file>